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111115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111115"/>
          <w:kern w:val="0"/>
          <w:sz w:val="24"/>
          <w:szCs w:val="24"/>
          <w:lang w:val="en-US" w:eastAsia="zh-CN" w:bidi="ar"/>
        </w:rPr>
        <w:t>Аннотация к рабочей программе по учебному предмету «</w:t>
      </w:r>
      <w:r>
        <w:rPr>
          <w:rFonts w:hint="default" w:ascii="Times New Roman" w:hAnsi="Times New Roman" w:eastAsia="SimSun" w:cs="Times New Roman"/>
          <w:color w:val="111115"/>
          <w:kern w:val="0"/>
          <w:sz w:val="24"/>
          <w:szCs w:val="24"/>
          <w:lang w:val="ru-RU" w:eastAsia="zh-CN" w:bidi="ar"/>
        </w:rPr>
        <w:t>Русский язык</w:t>
      </w:r>
      <w:r>
        <w:rPr>
          <w:rFonts w:hint="default" w:ascii="Times New Roman" w:hAnsi="Times New Roman" w:eastAsia="SimSun" w:cs="Times New Roman"/>
          <w:color w:val="111115"/>
          <w:kern w:val="0"/>
          <w:sz w:val="24"/>
          <w:szCs w:val="24"/>
          <w:lang w:val="en-US" w:eastAsia="zh-CN" w:bidi="ar"/>
        </w:rPr>
        <w:t xml:space="preserve">»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111115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tbl>
      <w:tblPr>
        <w:tblStyle w:val="3"/>
        <w:tblW w:w="97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7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hint="default"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язык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hint="default"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(34 учебные недели по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ч.)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Алямкина Галина Викторовна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Целью реализации основной образовательной программы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среднего общего образования по предмету «Русский язык»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является освоение содержания предмета «Русский язык» 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достижение обучающимися результатов изучения в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соответствии с требованиями, установленными ФГОС СОО.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Главными задачами являются: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– овладение функциональной грамотностью, формирование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у обучающихся понятий о системе стилей, изобразительно-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выразительных возможностях и нормах русского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литературного языка, а также умений применять знания о них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 речевой практике;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– овладение умением в развернутых аргументированных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устных и письменных высказываниях различных стилей 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жанров выражать личную позицию и свое отношение 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прочитанным текстам;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– овладение умениями комплексного анализа предложенного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текста;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– овладение возможностями языка как средства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коммуникации и средства познания в степени, достаточной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для получения профессионального образования 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дальнейшего самообразования;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– овладение навыками оценивания собственной и чужой речи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 позиции соответствия языковым нормам,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совершенствования собственных коммуникативных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способностей и речевой культуры. Программа сохраняет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преемственность с основной образовательной программой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>о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сновного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общего образования.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Власенков А.И. Русский язык: Грамматика. Текст.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Стили речи: учебник для 10-11кл. общеобразовательных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учреждений/А.И. Власенков, Л.М. Рыбченкова. -9-е изд.- М.: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Просвещение, 2019. </w:t>
            </w:r>
          </w:p>
          <w:p>
            <w:pPr>
              <w:shd w:val="clear" w:color="auto" w:fill="FFFFFF"/>
              <w:tabs>
                <w:tab w:val="left" w:pos="3360"/>
              </w:tabs>
              <w:spacing w:after="0" w:line="240" w:lineRule="auto"/>
              <w:ind w:left="-108"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10 класс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Язык и общество. Повторение и углубление изученного на II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ступени обучения. Языковая система. Разделы лингвистики.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Лингвистические разборы.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Текст и его строение. Основные виды переработки текста.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F2993"/>
    <w:rsid w:val="0CC46477"/>
    <w:rsid w:val="3C7D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2023-09-05T16:53:00Z</dcterms:created>
  <dc:creator>Admin</dc:creator>
  <cp:lastModifiedBy>Admin</cp:lastModifiedBy>
  <dcterms:modified xsi:type="dcterms:W3CDTF">2023-09-05T17:47:22Z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553745AEFFF941A7BC839E05C4696A3C</vt:lpwstr>
  </property>
</Properties>
</file>