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9355" w:type="dxa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"/>
        <w:gridCol w:w="2379"/>
        <w:gridCol w:w="745"/>
        <w:gridCol w:w="6201"/>
      </w:tblGrid>
      <w:tr w:rsidR="00B45F33" w:rsidTr="00B45F33">
        <w:trPr>
          <w:gridBefore w:val="1"/>
          <w:wBefore w:w="30" w:type="dxa"/>
          <w:trHeight w:val="578"/>
        </w:trPr>
        <w:tc>
          <w:tcPr>
            <w:tcW w:w="2379" w:type="dxa"/>
          </w:tcPr>
          <w:p w:rsidR="00B45F33" w:rsidRDefault="00B45F33" w:rsidP="00741E71">
            <w:pPr>
              <w:pStyle w:val="TableParagraph"/>
              <w:spacing w:before="4"/>
              <w:ind w:left="136" w:right="304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предмета</w:t>
            </w:r>
            <w:proofErr w:type="spellEnd"/>
          </w:p>
        </w:tc>
        <w:tc>
          <w:tcPr>
            <w:tcW w:w="745" w:type="dxa"/>
            <w:tcBorders>
              <w:right w:val="nil"/>
            </w:tcBorders>
          </w:tcPr>
          <w:p w:rsidR="00B45F33" w:rsidRDefault="00B45F33" w:rsidP="00741E71">
            <w:pPr>
              <w:pStyle w:val="TableParagraph"/>
              <w:spacing w:before="4"/>
              <w:ind w:left="125"/>
              <w:rPr>
                <w:sz w:val="24"/>
              </w:rPr>
            </w:pPr>
            <w:proofErr w:type="spellStart"/>
            <w:r>
              <w:rPr>
                <w:sz w:val="24"/>
              </w:rPr>
              <w:t>Геогр</w:t>
            </w:r>
            <w:proofErr w:type="spellEnd"/>
          </w:p>
        </w:tc>
        <w:tc>
          <w:tcPr>
            <w:tcW w:w="6201" w:type="dxa"/>
            <w:tcBorders>
              <w:left w:val="nil"/>
            </w:tcBorders>
          </w:tcPr>
          <w:p w:rsidR="00B45F33" w:rsidRDefault="00B45F33" w:rsidP="00741E71">
            <w:pPr>
              <w:pStyle w:val="TableParagraph"/>
              <w:tabs>
                <w:tab w:val="left" w:pos="1002"/>
              </w:tabs>
              <w:spacing w:before="4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афия</w:t>
            </w:r>
            <w:proofErr w:type="spellEnd"/>
          </w:p>
        </w:tc>
      </w:tr>
      <w:tr w:rsidR="00B45F33" w:rsidTr="00B45F33">
        <w:trPr>
          <w:gridBefore w:val="1"/>
          <w:wBefore w:w="30" w:type="dxa"/>
          <w:trHeight w:val="299"/>
        </w:trPr>
        <w:tc>
          <w:tcPr>
            <w:tcW w:w="2379" w:type="dxa"/>
          </w:tcPr>
          <w:p w:rsidR="00B45F33" w:rsidRDefault="00B45F33" w:rsidP="00741E71">
            <w:pPr>
              <w:pStyle w:val="TableParagraph"/>
              <w:spacing w:before="4"/>
              <w:ind w:left="136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946" w:type="dxa"/>
            <w:gridSpan w:val="2"/>
          </w:tcPr>
          <w:p w:rsidR="00B45F33" w:rsidRDefault="00B45F33" w:rsidP="00741E71">
            <w:pPr>
              <w:pStyle w:val="TableParagraph"/>
              <w:spacing w:before="4"/>
              <w:ind w:left="125"/>
              <w:rPr>
                <w:sz w:val="24"/>
              </w:rPr>
            </w:pPr>
            <w:r>
              <w:rPr>
                <w:sz w:val="24"/>
              </w:rPr>
              <w:t>10 – 11класс</w:t>
            </w:r>
          </w:p>
        </w:tc>
      </w:tr>
      <w:tr w:rsidR="00B45F33" w:rsidTr="00B45F33">
        <w:trPr>
          <w:gridBefore w:val="1"/>
          <w:wBefore w:w="30" w:type="dxa"/>
          <w:trHeight w:val="289"/>
        </w:trPr>
        <w:tc>
          <w:tcPr>
            <w:tcW w:w="2379" w:type="dxa"/>
            <w:vMerge w:val="restart"/>
          </w:tcPr>
          <w:p w:rsidR="00B45F33" w:rsidRDefault="00B45F33" w:rsidP="00741E71">
            <w:pPr>
              <w:pStyle w:val="TableParagraph"/>
              <w:spacing w:before="4"/>
              <w:ind w:left="136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745" w:type="dxa"/>
            <w:tcBorders>
              <w:bottom w:val="nil"/>
              <w:right w:val="nil"/>
            </w:tcBorders>
          </w:tcPr>
          <w:p w:rsidR="00B45F33" w:rsidRDefault="00B45F33" w:rsidP="00741E71">
            <w:pPr>
              <w:pStyle w:val="TableParagraph"/>
              <w:spacing w:before="4" w:line="266" w:lineRule="exact"/>
              <w:ind w:left="43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01" w:type="dxa"/>
            <w:tcBorders>
              <w:left w:val="nil"/>
              <w:bottom w:val="nil"/>
            </w:tcBorders>
          </w:tcPr>
          <w:p w:rsidR="00B45F33" w:rsidRPr="00B45F33" w:rsidRDefault="00B45F33" w:rsidP="00741E71">
            <w:pPr>
              <w:pStyle w:val="TableParagraph"/>
              <w:spacing w:before="4" w:line="266" w:lineRule="exact"/>
              <w:ind w:left="40"/>
              <w:rPr>
                <w:sz w:val="24"/>
                <w:lang w:val="ru-RU"/>
              </w:rPr>
            </w:pPr>
            <w:r w:rsidRPr="00B45F33">
              <w:rPr>
                <w:sz w:val="24"/>
                <w:lang w:val="ru-RU"/>
              </w:rPr>
              <w:t>класс</w:t>
            </w:r>
            <w:r w:rsidRPr="00B45F33">
              <w:rPr>
                <w:spacing w:val="-2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– 34</w:t>
            </w:r>
            <w:r w:rsidRPr="00B45F33">
              <w:rPr>
                <w:spacing w:val="-1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ч</w:t>
            </w:r>
            <w:r w:rsidRPr="00B45F33">
              <w:rPr>
                <w:spacing w:val="-1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(1</w:t>
            </w:r>
            <w:r w:rsidRPr="00B45F33">
              <w:rPr>
                <w:spacing w:val="1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часа</w:t>
            </w:r>
            <w:r w:rsidRPr="00B45F33">
              <w:rPr>
                <w:spacing w:val="-2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в</w:t>
            </w:r>
            <w:r w:rsidRPr="00B45F33">
              <w:rPr>
                <w:spacing w:val="-1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неделю)</w:t>
            </w:r>
          </w:p>
        </w:tc>
      </w:tr>
      <w:tr w:rsidR="00B45F33" w:rsidTr="00B45F33">
        <w:trPr>
          <w:gridBefore w:val="1"/>
          <w:wBefore w:w="30" w:type="dxa"/>
          <w:trHeight w:val="280"/>
        </w:trPr>
        <w:tc>
          <w:tcPr>
            <w:tcW w:w="2379" w:type="dxa"/>
            <w:vMerge/>
            <w:tcBorders>
              <w:top w:val="nil"/>
            </w:tcBorders>
          </w:tcPr>
          <w:p w:rsidR="00B45F33" w:rsidRPr="00B45F33" w:rsidRDefault="00B45F33" w:rsidP="00741E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45" w:type="dxa"/>
            <w:tcBorders>
              <w:top w:val="nil"/>
              <w:bottom w:val="nil"/>
              <w:right w:val="nil"/>
            </w:tcBorders>
          </w:tcPr>
          <w:p w:rsidR="00B45F33" w:rsidRDefault="00B45F33" w:rsidP="00741E71">
            <w:pPr>
              <w:pStyle w:val="TableParagraph"/>
              <w:spacing w:line="261" w:lineRule="exact"/>
              <w:ind w:left="43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</w:tcBorders>
          </w:tcPr>
          <w:p w:rsidR="00B45F33" w:rsidRPr="00B45F33" w:rsidRDefault="00B45F33" w:rsidP="00741E71">
            <w:pPr>
              <w:pStyle w:val="TableParagraph"/>
              <w:spacing w:line="261" w:lineRule="exact"/>
              <w:ind w:left="40"/>
              <w:rPr>
                <w:sz w:val="24"/>
                <w:lang w:val="ru-RU"/>
              </w:rPr>
            </w:pPr>
            <w:r w:rsidRPr="00B45F33">
              <w:rPr>
                <w:sz w:val="24"/>
                <w:lang w:val="ru-RU"/>
              </w:rPr>
              <w:t>класс</w:t>
            </w:r>
            <w:r w:rsidRPr="00B45F33">
              <w:rPr>
                <w:spacing w:val="-2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– 34</w:t>
            </w:r>
            <w:r w:rsidRPr="00B45F33">
              <w:rPr>
                <w:spacing w:val="-1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ч</w:t>
            </w:r>
            <w:r w:rsidRPr="00B45F33">
              <w:rPr>
                <w:spacing w:val="-1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(1</w:t>
            </w:r>
            <w:r w:rsidRPr="00B45F33">
              <w:rPr>
                <w:spacing w:val="1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часа</w:t>
            </w:r>
            <w:r w:rsidRPr="00B45F33">
              <w:rPr>
                <w:spacing w:val="-2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в</w:t>
            </w:r>
            <w:r w:rsidRPr="00B45F33">
              <w:rPr>
                <w:spacing w:val="-1"/>
                <w:sz w:val="24"/>
                <w:lang w:val="ru-RU"/>
              </w:rPr>
              <w:t xml:space="preserve"> </w:t>
            </w:r>
            <w:r w:rsidRPr="00B45F33">
              <w:rPr>
                <w:sz w:val="24"/>
                <w:lang w:val="ru-RU"/>
              </w:rPr>
              <w:t>неделю)</w:t>
            </w:r>
          </w:p>
        </w:tc>
      </w:tr>
      <w:tr w:rsidR="00B45F33" w:rsidTr="00B45F33">
        <w:trPr>
          <w:gridBefore w:val="1"/>
          <w:wBefore w:w="30" w:type="dxa"/>
          <w:trHeight w:val="274"/>
        </w:trPr>
        <w:tc>
          <w:tcPr>
            <w:tcW w:w="2379" w:type="dxa"/>
            <w:vMerge/>
            <w:tcBorders>
              <w:top w:val="nil"/>
            </w:tcBorders>
          </w:tcPr>
          <w:p w:rsidR="00B45F33" w:rsidRPr="00B45F33" w:rsidRDefault="00B45F33" w:rsidP="00741E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45" w:type="dxa"/>
            <w:tcBorders>
              <w:top w:val="nil"/>
              <w:bottom w:val="nil"/>
              <w:right w:val="nil"/>
            </w:tcBorders>
          </w:tcPr>
          <w:p w:rsidR="00B45F33" w:rsidRPr="00B45F33" w:rsidRDefault="00B45F33" w:rsidP="00741E71">
            <w:pPr>
              <w:pStyle w:val="TableParagraph"/>
              <w:spacing w:line="255" w:lineRule="exact"/>
              <w:ind w:left="434"/>
              <w:rPr>
                <w:sz w:val="24"/>
                <w:lang w:val="ru-RU"/>
              </w:rPr>
            </w:pPr>
          </w:p>
        </w:tc>
        <w:tc>
          <w:tcPr>
            <w:tcW w:w="6201" w:type="dxa"/>
            <w:tcBorders>
              <w:top w:val="nil"/>
              <w:left w:val="nil"/>
              <w:bottom w:val="nil"/>
            </w:tcBorders>
          </w:tcPr>
          <w:p w:rsidR="00B45F33" w:rsidRPr="00B45F33" w:rsidRDefault="00B45F33" w:rsidP="00741E71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</w:p>
        </w:tc>
      </w:tr>
      <w:tr w:rsidR="00B45F33" w:rsidTr="00B45F33">
        <w:trPr>
          <w:gridBefore w:val="1"/>
          <w:wBefore w:w="30" w:type="dxa"/>
          <w:trHeight w:val="274"/>
        </w:trPr>
        <w:tc>
          <w:tcPr>
            <w:tcW w:w="2379" w:type="dxa"/>
            <w:vMerge/>
            <w:tcBorders>
              <w:top w:val="nil"/>
            </w:tcBorders>
          </w:tcPr>
          <w:p w:rsidR="00B45F33" w:rsidRPr="00B45F33" w:rsidRDefault="00B45F33" w:rsidP="00741E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45" w:type="dxa"/>
            <w:tcBorders>
              <w:top w:val="nil"/>
              <w:bottom w:val="nil"/>
              <w:right w:val="nil"/>
            </w:tcBorders>
          </w:tcPr>
          <w:p w:rsidR="00B45F33" w:rsidRPr="00B45F33" w:rsidRDefault="00B45F33" w:rsidP="00741E71">
            <w:pPr>
              <w:pStyle w:val="TableParagraph"/>
              <w:spacing w:line="255" w:lineRule="exact"/>
              <w:ind w:left="434"/>
              <w:rPr>
                <w:sz w:val="24"/>
                <w:lang w:val="ru-RU"/>
              </w:rPr>
            </w:pPr>
          </w:p>
        </w:tc>
        <w:tc>
          <w:tcPr>
            <w:tcW w:w="6201" w:type="dxa"/>
            <w:tcBorders>
              <w:top w:val="nil"/>
              <w:left w:val="nil"/>
              <w:bottom w:val="nil"/>
            </w:tcBorders>
          </w:tcPr>
          <w:p w:rsidR="00B45F33" w:rsidRPr="00B45F33" w:rsidRDefault="00B45F33" w:rsidP="00741E71">
            <w:pPr>
              <w:pStyle w:val="TableParagraph"/>
              <w:spacing w:line="255" w:lineRule="exact"/>
              <w:ind w:left="0"/>
              <w:rPr>
                <w:sz w:val="24"/>
                <w:lang w:val="ru-RU"/>
              </w:rPr>
            </w:pPr>
          </w:p>
        </w:tc>
      </w:tr>
      <w:tr w:rsidR="00B45F33" w:rsidTr="00B45F33">
        <w:trPr>
          <w:gridBefore w:val="1"/>
          <w:wBefore w:w="30" w:type="dxa"/>
          <w:trHeight w:val="295"/>
        </w:trPr>
        <w:tc>
          <w:tcPr>
            <w:tcW w:w="2379" w:type="dxa"/>
            <w:vMerge/>
            <w:tcBorders>
              <w:top w:val="nil"/>
            </w:tcBorders>
          </w:tcPr>
          <w:p w:rsidR="00B45F33" w:rsidRPr="00B45F33" w:rsidRDefault="00B45F33" w:rsidP="00741E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45" w:type="dxa"/>
            <w:tcBorders>
              <w:top w:val="nil"/>
              <w:right w:val="nil"/>
            </w:tcBorders>
          </w:tcPr>
          <w:p w:rsidR="00B45F33" w:rsidRPr="00B45F33" w:rsidRDefault="00B45F33" w:rsidP="00741E71">
            <w:pPr>
              <w:pStyle w:val="TableParagraph"/>
              <w:spacing w:line="271" w:lineRule="exact"/>
              <w:ind w:left="434"/>
              <w:rPr>
                <w:sz w:val="24"/>
                <w:lang w:val="ru-RU"/>
              </w:rPr>
            </w:pPr>
          </w:p>
        </w:tc>
        <w:tc>
          <w:tcPr>
            <w:tcW w:w="6201" w:type="dxa"/>
            <w:tcBorders>
              <w:top w:val="nil"/>
              <w:left w:val="nil"/>
            </w:tcBorders>
          </w:tcPr>
          <w:p w:rsidR="00B45F33" w:rsidRPr="00B45F33" w:rsidRDefault="00B45F33" w:rsidP="00741E71">
            <w:pPr>
              <w:pStyle w:val="TableParagraph"/>
              <w:spacing w:line="271" w:lineRule="exact"/>
              <w:ind w:left="0"/>
              <w:rPr>
                <w:sz w:val="24"/>
                <w:lang w:val="ru-RU"/>
              </w:rPr>
            </w:pPr>
          </w:p>
        </w:tc>
      </w:tr>
      <w:tr w:rsidR="00B45F33" w:rsidTr="00B45F33">
        <w:trPr>
          <w:gridBefore w:val="1"/>
          <w:wBefore w:w="30" w:type="dxa"/>
          <w:trHeight w:val="289"/>
        </w:trPr>
        <w:tc>
          <w:tcPr>
            <w:tcW w:w="2379" w:type="dxa"/>
            <w:vMerge w:val="restart"/>
          </w:tcPr>
          <w:p w:rsidR="00B45F33" w:rsidRDefault="00B45F33" w:rsidP="00741E71">
            <w:pPr>
              <w:pStyle w:val="TableParagraph"/>
              <w:spacing w:before="4"/>
              <w:ind w:left="136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база</w:t>
            </w:r>
            <w:proofErr w:type="spellEnd"/>
          </w:p>
        </w:tc>
        <w:tc>
          <w:tcPr>
            <w:tcW w:w="745" w:type="dxa"/>
            <w:tcBorders>
              <w:bottom w:val="nil"/>
              <w:right w:val="nil"/>
            </w:tcBorders>
          </w:tcPr>
          <w:p w:rsidR="00B45F33" w:rsidRDefault="00B45F33" w:rsidP="00741E71">
            <w:pPr>
              <w:pStyle w:val="TableParagraph"/>
              <w:ind w:left="0"/>
              <w:rPr>
                <w:sz w:val="20"/>
              </w:rPr>
            </w:pPr>
          </w:p>
          <w:p w:rsidR="00B45F33" w:rsidRDefault="00B45F33" w:rsidP="00741E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1" w:type="dxa"/>
            <w:tcBorders>
              <w:left w:val="nil"/>
              <w:bottom w:val="nil"/>
            </w:tcBorders>
          </w:tcPr>
          <w:p w:rsidR="00B45F33" w:rsidRDefault="00B45F33" w:rsidP="00741E71">
            <w:pPr>
              <w:pStyle w:val="TableParagraph"/>
              <w:tabs>
                <w:tab w:val="left" w:pos="976"/>
              </w:tabs>
              <w:spacing w:before="4" w:line="266" w:lineRule="exact"/>
              <w:ind w:left="0"/>
              <w:rPr>
                <w:sz w:val="24"/>
              </w:rPr>
            </w:pPr>
          </w:p>
        </w:tc>
      </w:tr>
      <w:tr w:rsidR="00B45F33" w:rsidTr="00B45F33">
        <w:trPr>
          <w:gridBefore w:val="1"/>
          <w:wBefore w:w="30" w:type="dxa"/>
          <w:trHeight w:val="6585"/>
        </w:trPr>
        <w:tc>
          <w:tcPr>
            <w:tcW w:w="2379" w:type="dxa"/>
            <w:vMerge/>
            <w:tcBorders>
              <w:top w:val="nil"/>
            </w:tcBorders>
          </w:tcPr>
          <w:p w:rsidR="00B45F33" w:rsidRDefault="00B45F33" w:rsidP="00741E71">
            <w:pPr>
              <w:rPr>
                <w:sz w:val="2"/>
                <w:szCs w:val="2"/>
              </w:rPr>
            </w:pPr>
          </w:p>
        </w:tc>
        <w:tc>
          <w:tcPr>
            <w:tcW w:w="6946" w:type="dxa"/>
            <w:gridSpan w:val="2"/>
            <w:tcBorders>
              <w:top w:val="nil"/>
            </w:tcBorders>
          </w:tcPr>
          <w:p w:rsidR="00B45F33" w:rsidRPr="00B45F33" w:rsidRDefault="00B45F33" w:rsidP="00741E71">
            <w:pPr>
              <w:pStyle w:val="a3"/>
              <w:rPr>
                <w:lang w:val="ru-RU"/>
              </w:rPr>
            </w:pPr>
            <w:r w:rsidRPr="00B45F33">
              <w:rPr>
                <w:lang w:val="ru-RU"/>
              </w:rPr>
              <w:t>1.Федеральный закон от 29.12.2012 № 273-ФЗ «Об образовании в Российской Федерации»;</w:t>
            </w:r>
          </w:p>
          <w:p w:rsidR="00B45F33" w:rsidRPr="00B45F33" w:rsidRDefault="00B45F33" w:rsidP="00741E71">
            <w:pPr>
              <w:pStyle w:val="a3"/>
              <w:rPr>
                <w:lang w:val="ru-RU"/>
              </w:rPr>
            </w:pPr>
            <w:r w:rsidRPr="00B45F33">
              <w:rPr>
                <w:lang w:val="ru-RU"/>
              </w:rPr>
              <w:t xml:space="preserve">2. Приказ Министерство просвещения России от 23 ноября 2022 г. </w:t>
            </w:r>
            <w:r w:rsidRPr="009A15E0">
              <w:t>N</w:t>
            </w:r>
            <w:r w:rsidRPr="00B45F33">
              <w:rPr>
                <w:lang w:val="ru-RU"/>
              </w:rPr>
              <w:t xml:space="preserve"> 1014 "Об утверждении федеральной образовательной программы среднего общего образования" </w:t>
            </w:r>
          </w:p>
          <w:p w:rsidR="00B45F33" w:rsidRPr="00B45F33" w:rsidRDefault="00B45F33" w:rsidP="00741E71">
            <w:pPr>
              <w:pStyle w:val="TableParagraph"/>
              <w:spacing w:line="276" w:lineRule="exact"/>
              <w:ind w:left="0"/>
              <w:jc w:val="both"/>
              <w:rPr>
                <w:sz w:val="24"/>
                <w:lang w:val="ru-RU"/>
              </w:rPr>
            </w:pPr>
          </w:p>
        </w:tc>
      </w:tr>
      <w:tr w:rsidR="00B45F33" w:rsidTr="00B45F33">
        <w:trPr>
          <w:trHeight w:val="3144"/>
        </w:trPr>
        <w:tc>
          <w:tcPr>
            <w:tcW w:w="2405" w:type="dxa"/>
            <w:gridSpan w:val="2"/>
          </w:tcPr>
          <w:p w:rsidR="00B45F33" w:rsidRDefault="00B45F33" w:rsidP="00741E71">
            <w:pPr>
              <w:pStyle w:val="TableParagraph"/>
              <w:spacing w:before="4"/>
              <w:ind w:left="139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6946" w:type="dxa"/>
            <w:gridSpan w:val="2"/>
          </w:tcPr>
          <w:p w:rsidR="00B45F33" w:rsidRDefault="00B45F33" w:rsidP="00741E71">
            <w:pPr>
              <w:pStyle w:val="TableParagraph"/>
              <w:spacing w:before="4" w:line="256" w:lineRule="auto"/>
              <w:ind w:left="113"/>
              <w:rPr>
                <w:sz w:val="24"/>
              </w:rPr>
            </w:pPr>
            <w:r>
              <w:rPr>
                <w:sz w:val="24"/>
              </w:rPr>
              <w:t>Учебник География. 10 - 11 класс. Автор В.П.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Максаковский</w:t>
            </w:r>
            <w:proofErr w:type="spellEnd"/>
            <w:r>
              <w:rPr>
                <w:sz w:val="24"/>
              </w:rPr>
              <w:t>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изд. М., Просвещение, </w:t>
            </w:r>
            <w:proofErr w:type="gramStart"/>
            <w:r>
              <w:rPr>
                <w:sz w:val="24"/>
              </w:rPr>
              <w:t>2021  ГЕОГРАФИЯ</w:t>
            </w:r>
            <w:proofErr w:type="gramEnd"/>
            <w:r>
              <w:rPr>
                <w:sz w:val="24"/>
              </w:rPr>
              <w:t>.</w:t>
            </w:r>
          </w:p>
          <w:p w:rsidR="00B45F33" w:rsidRDefault="00B45F33" w:rsidP="00741E71">
            <w:pPr>
              <w:pStyle w:val="TableParagraph"/>
              <w:ind w:left="113"/>
              <w:rPr>
                <w:sz w:val="24"/>
              </w:rPr>
            </w:pPr>
          </w:p>
          <w:p w:rsidR="00B45F33" w:rsidRDefault="00B45F33" w:rsidP="00741E71">
            <w:pPr>
              <w:pStyle w:val="TableParagraph"/>
              <w:ind w:left="113"/>
              <w:rPr>
                <w:sz w:val="24"/>
              </w:rPr>
            </w:pPr>
          </w:p>
        </w:tc>
      </w:tr>
      <w:tr w:rsidR="00B45F33" w:rsidTr="00B45F33">
        <w:trPr>
          <w:trHeight w:val="4810"/>
        </w:trPr>
        <w:tc>
          <w:tcPr>
            <w:tcW w:w="2405" w:type="dxa"/>
            <w:gridSpan w:val="2"/>
            <w:tcBorders>
              <w:bottom w:val="single" w:sz="4" w:space="0" w:color="000000"/>
            </w:tcBorders>
          </w:tcPr>
          <w:p w:rsidR="00B45F33" w:rsidRDefault="00B45F33" w:rsidP="00741E71">
            <w:pPr>
              <w:pStyle w:val="TableParagraph"/>
              <w:spacing w:before="4"/>
              <w:ind w:left="33"/>
              <w:rPr>
                <w:sz w:val="24"/>
              </w:rPr>
            </w:pPr>
            <w:r>
              <w:rPr>
                <w:sz w:val="24"/>
              </w:rPr>
              <w:lastRenderedPageBreak/>
              <w:t>Цель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</w:tc>
        <w:tc>
          <w:tcPr>
            <w:tcW w:w="6946" w:type="dxa"/>
            <w:gridSpan w:val="2"/>
            <w:tcBorders>
              <w:bottom w:val="single" w:sz="4" w:space="0" w:color="000000"/>
            </w:tcBorders>
          </w:tcPr>
          <w:p w:rsidR="00B45F33" w:rsidRDefault="00B45F33" w:rsidP="00741E71">
            <w:pPr>
              <w:pStyle w:val="TableParagraph"/>
              <w:numPr>
                <w:ilvl w:val="0"/>
                <w:numId w:val="2"/>
              </w:numPr>
              <w:tabs>
                <w:tab w:val="left" w:pos="712"/>
                <w:tab w:val="left" w:pos="714"/>
              </w:tabs>
              <w:spacing w:before="6" w:line="237" w:lineRule="auto"/>
              <w:ind w:right="43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</w:p>
          <w:p w:rsidR="00B45F33" w:rsidRDefault="00B45F33" w:rsidP="00741E71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</w:p>
          <w:p w:rsidR="00B45F33" w:rsidRDefault="00B45F33" w:rsidP="00741E71">
            <w:pPr>
              <w:pStyle w:val="TableParagraph"/>
              <w:numPr>
                <w:ilvl w:val="0"/>
                <w:numId w:val="2"/>
              </w:numPr>
              <w:tabs>
                <w:tab w:val="left" w:pos="712"/>
                <w:tab w:val="left" w:pos="714"/>
              </w:tabs>
              <w:spacing w:before="24" w:line="259" w:lineRule="auto"/>
              <w:ind w:right="44" w:firstLine="0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землеведческого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разнообразия природы, населения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B45F33" w:rsidRDefault="00B45F33" w:rsidP="00741E71">
            <w:pPr>
              <w:pStyle w:val="TableParagraph"/>
              <w:numPr>
                <w:ilvl w:val="0"/>
                <w:numId w:val="2"/>
              </w:numPr>
              <w:tabs>
                <w:tab w:val="left" w:pos="714"/>
              </w:tabs>
              <w:spacing w:line="259" w:lineRule="auto"/>
              <w:ind w:right="41" w:firstLine="0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 среды;</w:t>
            </w:r>
          </w:p>
          <w:p w:rsidR="00B45F33" w:rsidRDefault="00B45F33" w:rsidP="00741E71">
            <w:pPr>
              <w:pStyle w:val="TableParagraph"/>
              <w:numPr>
                <w:ilvl w:val="0"/>
                <w:numId w:val="2"/>
              </w:numPr>
              <w:tabs>
                <w:tab w:val="left" w:pos="714"/>
              </w:tabs>
              <w:spacing w:before="17" w:line="278" w:lineRule="auto"/>
              <w:ind w:right="46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создание у учащихся целостного представления о Земле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:rsidR="00B45F33" w:rsidRDefault="00B45F33" w:rsidP="00741E71">
            <w:pPr>
              <w:pStyle w:val="TableParagraph"/>
              <w:numPr>
                <w:ilvl w:val="0"/>
                <w:numId w:val="2"/>
              </w:numPr>
              <w:tabs>
                <w:tab w:val="left" w:pos="714"/>
              </w:tabs>
              <w:spacing w:line="280" w:lineRule="auto"/>
              <w:ind w:right="4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странами и народами;</w:t>
            </w:r>
          </w:p>
          <w:p w:rsidR="00B45F33" w:rsidRDefault="00B45F33" w:rsidP="00741E71">
            <w:pPr>
              <w:pStyle w:val="TableParagraph"/>
              <w:numPr>
                <w:ilvl w:val="0"/>
                <w:numId w:val="2"/>
              </w:numPr>
              <w:tabs>
                <w:tab w:val="left" w:pos="714"/>
              </w:tabs>
              <w:ind w:right="44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необходимого минимума базовых знаний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страноведческого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</w:p>
          <w:p w:rsidR="00B45F33" w:rsidRDefault="00B45F33" w:rsidP="00741E71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каждому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 эпохи.</w:t>
            </w:r>
          </w:p>
        </w:tc>
      </w:tr>
      <w:tr w:rsidR="00B45F33" w:rsidTr="00B45F33">
        <w:trPr>
          <w:trHeight w:val="1281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F33" w:rsidRDefault="00B45F33" w:rsidP="00741E71">
            <w:pPr>
              <w:pStyle w:val="TableParagraph"/>
              <w:spacing w:before="3"/>
              <w:ind w:left="4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F33" w:rsidRDefault="00B45F33" w:rsidP="00741E71">
            <w:pPr>
              <w:pStyle w:val="TableParagraph"/>
              <w:numPr>
                <w:ilvl w:val="0"/>
                <w:numId w:val="1"/>
              </w:numPr>
              <w:tabs>
                <w:tab w:val="left" w:pos="712"/>
                <w:tab w:val="left" w:pos="713"/>
              </w:tabs>
              <w:spacing w:before="5"/>
              <w:ind w:left="712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  <w:p w:rsidR="00B45F33" w:rsidRDefault="00B45F33" w:rsidP="00741E71">
            <w:pPr>
              <w:pStyle w:val="TableParagraph"/>
              <w:numPr>
                <w:ilvl w:val="0"/>
                <w:numId w:val="1"/>
              </w:numPr>
              <w:tabs>
                <w:tab w:val="left" w:pos="712"/>
                <w:tab w:val="left" w:pos="713"/>
                <w:tab w:val="left" w:pos="5021"/>
              </w:tabs>
              <w:spacing w:before="25" w:line="300" w:lineRule="auto"/>
              <w:ind w:right="702" w:firstLine="0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B45F33" w:rsidRDefault="00B45F33" w:rsidP="00741E71">
            <w:pPr>
              <w:pStyle w:val="TableParagraph"/>
              <w:numPr>
                <w:ilvl w:val="0"/>
                <w:numId w:val="1"/>
              </w:numPr>
              <w:tabs>
                <w:tab w:val="left" w:pos="712"/>
                <w:tab w:val="left" w:pos="713"/>
              </w:tabs>
              <w:spacing w:before="5" w:line="258" w:lineRule="exact"/>
              <w:ind w:left="712"/>
              <w:rPr>
                <w:sz w:val="24"/>
              </w:rPr>
            </w:pPr>
            <w:r>
              <w:rPr>
                <w:sz w:val="24"/>
              </w:rPr>
              <w:t>календарно-тематическое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</w:tr>
    </w:tbl>
    <w:p w:rsidR="00F3245B" w:rsidRDefault="00F3245B">
      <w:bookmarkStart w:id="0" w:name="_GoBack"/>
      <w:bookmarkEnd w:id="0"/>
    </w:p>
    <w:sectPr w:rsidR="00F3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65CBF"/>
    <w:multiLevelType w:val="hybridMultilevel"/>
    <w:tmpl w:val="9FB2E61A"/>
    <w:lvl w:ilvl="0" w:tplc="1DB612E4">
      <w:numFmt w:val="bullet"/>
      <w:lvlText w:val="•"/>
      <w:lvlJc w:val="left"/>
      <w:pPr>
        <w:ind w:left="21" w:hanging="6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96045C">
      <w:numFmt w:val="bullet"/>
      <w:lvlText w:val="•"/>
      <w:lvlJc w:val="left"/>
      <w:pPr>
        <w:ind w:left="712" w:hanging="692"/>
      </w:pPr>
      <w:rPr>
        <w:rFonts w:hint="default"/>
        <w:lang w:val="ru-RU" w:eastAsia="en-US" w:bidi="ar-SA"/>
      </w:rPr>
    </w:lvl>
    <w:lvl w:ilvl="2" w:tplc="99CA6A4A">
      <w:numFmt w:val="bullet"/>
      <w:lvlText w:val="•"/>
      <w:lvlJc w:val="left"/>
      <w:pPr>
        <w:ind w:left="1404" w:hanging="692"/>
      </w:pPr>
      <w:rPr>
        <w:rFonts w:hint="default"/>
        <w:lang w:val="ru-RU" w:eastAsia="en-US" w:bidi="ar-SA"/>
      </w:rPr>
    </w:lvl>
    <w:lvl w:ilvl="3" w:tplc="F89AD14E">
      <w:numFmt w:val="bullet"/>
      <w:lvlText w:val="•"/>
      <w:lvlJc w:val="left"/>
      <w:pPr>
        <w:ind w:left="2096" w:hanging="692"/>
      </w:pPr>
      <w:rPr>
        <w:rFonts w:hint="default"/>
        <w:lang w:val="ru-RU" w:eastAsia="en-US" w:bidi="ar-SA"/>
      </w:rPr>
    </w:lvl>
    <w:lvl w:ilvl="4" w:tplc="1ED8BF04">
      <w:numFmt w:val="bullet"/>
      <w:lvlText w:val="•"/>
      <w:lvlJc w:val="left"/>
      <w:pPr>
        <w:ind w:left="2788" w:hanging="692"/>
      </w:pPr>
      <w:rPr>
        <w:rFonts w:hint="default"/>
        <w:lang w:val="ru-RU" w:eastAsia="en-US" w:bidi="ar-SA"/>
      </w:rPr>
    </w:lvl>
    <w:lvl w:ilvl="5" w:tplc="6D582328">
      <w:numFmt w:val="bullet"/>
      <w:lvlText w:val="•"/>
      <w:lvlJc w:val="left"/>
      <w:pPr>
        <w:ind w:left="3480" w:hanging="692"/>
      </w:pPr>
      <w:rPr>
        <w:rFonts w:hint="default"/>
        <w:lang w:val="ru-RU" w:eastAsia="en-US" w:bidi="ar-SA"/>
      </w:rPr>
    </w:lvl>
    <w:lvl w:ilvl="6" w:tplc="0D1A16B8">
      <w:numFmt w:val="bullet"/>
      <w:lvlText w:val="•"/>
      <w:lvlJc w:val="left"/>
      <w:pPr>
        <w:ind w:left="4172" w:hanging="692"/>
      </w:pPr>
      <w:rPr>
        <w:rFonts w:hint="default"/>
        <w:lang w:val="ru-RU" w:eastAsia="en-US" w:bidi="ar-SA"/>
      </w:rPr>
    </w:lvl>
    <w:lvl w:ilvl="7" w:tplc="EA40569E">
      <w:numFmt w:val="bullet"/>
      <w:lvlText w:val="•"/>
      <w:lvlJc w:val="left"/>
      <w:pPr>
        <w:ind w:left="4864" w:hanging="692"/>
      </w:pPr>
      <w:rPr>
        <w:rFonts w:hint="default"/>
        <w:lang w:val="ru-RU" w:eastAsia="en-US" w:bidi="ar-SA"/>
      </w:rPr>
    </w:lvl>
    <w:lvl w:ilvl="8" w:tplc="71D44554">
      <w:numFmt w:val="bullet"/>
      <w:lvlText w:val="•"/>
      <w:lvlJc w:val="left"/>
      <w:pPr>
        <w:ind w:left="5556" w:hanging="692"/>
      </w:pPr>
      <w:rPr>
        <w:rFonts w:hint="default"/>
        <w:lang w:val="ru-RU" w:eastAsia="en-US" w:bidi="ar-SA"/>
      </w:rPr>
    </w:lvl>
  </w:abstractNum>
  <w:abstractNum w:abstractNumId="1" w15:restartNumberingAfterBreak="0">
    <w:nsid w:val="60CC3F43"/>
    <w:multiLevelType w:val="hybridMultilevel"/>
    <w:tmpl w:val="4CFA670E"/>
    <w:lvl w:ilvl="0" w:tplc="E1C6F038">
      <w:numFmt w:val="bullet"/>
      <w:lvlText w:val="•"/>
      <w:lvlJc w:val="left"/>
      <w:pPr>
        <w:ind w:left="367" w:hanging="346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2DA6C2E2">
      <w:numFmt w:val="bullet"/>
      <w:lvlText w:val="•"/>
      <w:lvlJc w:val="left"/>
      <w:pPr>
        <w:ind w:left="1017" w:hanging="346"/>
      </w:pPr>
      <w:rPr>
        <w:rFonts w:hint="default"/>
        <w:lang w:val="ru-RU" w:eastAsia="en-US" w:bidi="ar-SA"/>
      </w:rPr>
    </w:lvl>
    <w:lvl w:ilvl="2" w:tplc="CB529D18">
      <w:numFmt w:val="bullet"/>
      <w:lvlText w:val="•"/>
      <w:lvlJc w:val="left"/>
      <w:pPr>
        <w:ind w:left="1675" w:hanging="346"/>
      </w:pPr>
      <w:rPr>
        <w:rFonts w:hint="default"/>
        <w:lang w:val="ru-RU" w:eastAsia="en-US" w:bidi="ar-SA"/>
      </w:rPr>
    </w:lvl>
    <w:lvl w:ilvl="3" w:tplc="1D6C3AB6">
      <w:numFmt w:val="bullet"/>
      <w:lvlText w:val="•"/>
      <w:lvlJc w:val="left"/>
      <w:pPr>
        <w:ind w:left="2332" w:hanging="346"/>
      </w:pPr>
      <w:rPr>
        <w:rFonts w:hint="default"/>
        <w:lang w:val="ru-RU" w:eastAsia="en-US" w:bidi="ar-SA"/>
      </w:rPr>
    </w:lvl>
    <w:lvl w:ilvl="4" w:tplc="BE5A01AA">
      <w:numFmt w:val="bullet"/>
      <w:lvlText w:val="•"/>
      <w:lvlJc w:val="left"/>
      <w:pPr>
        <w:ind w:left="2990" w:hanging="346"/>
      </w:pPr>
      <w:rPr>
        <w:rFonts w:hint="default"/>
        <w:lang w:val="ru-RU" w:eastAsia="en-US" w:bidi="ar-SA"/>
      </w:rPr>
    </w:lvl>
    <w:lvl w:ilvl="5" w:tplc="329039F2">
      <w:numFmt w:val="bullet"/>
      <w:lvlText w:val="•"/>
      <w:lvlJc w:val="left"/>
      <w:pPr>
        <w:ind w:left="3648" w:hanging="346"/>
      </w:pPr>
      <w:rPr>
        <w:rFonts w:hint="default"/>
        <w:lang w:val="ru-RU" w:eastAsia="en-US" w:bidi="ar-SA"/>
      </w:rPr>
    </w:lvl>
    <w:lvl w:ilvl="6" w:tplc="56EE508C">
      <w:numFmt w:val="bullet"/>
      <w:lvlText w:val="•"/>
      <w:lvlJc w:val="left"/>
      <w:pPr>
        <w:ind w:left="4305" w:hanging="346"/>
      </w:pPr>
      <w:rPr>
        <w:rFonts w:hint="default"/>
        <w:lang w:val="ru-RU" w:eastAsia="en-US" w:bidi="ar-SA"/>
      </w:rPr>
    </w:lvl>
    <w:lvl w:ilvl="7" w:tplc="6C5EC426">
      <w:numFmt w:val="bullet"/>
      <w:lvlText w:val="•"/>
      <w:lvlJc w:val="left"/>
      <w:pPr>
        <w:ind w:left="4963" w:hanging="346"/>
      </w:pPr>
      <w:rPr>
        <w:rFonts w:hint="default"/>
        <w:lang w:val="ru-RU" w:eastAsia="en-US" w:bidi="ar-SA"/>
      </w:rPr>
    </w:lvl>
    <w:lvl w:ilvl="8" w:tplc="6E36864C">
      <w:numFmt w:val="bullet"/>
      <w:lvlText w:val="•"/>
      <w:lvlJc w:val="left"/>
      <w:pPr>
        <w:ind w:left="5620" w:hanging="3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F33"/>
    <w:rsid w:val="00B45F33"/>
    <w:rsid w:val="00F3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F2A9E-1411-49ED-8994-1449282B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45F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5F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5F33"/>
    <w:pPr>
      <w:ind w:left="21"/>
    </w:pPr>
  </w:style>
  <w:style w:type="paragraph" w:styleId="a3">
    <w:name w:val="Normal (Web)"/>
    <w:basedOn w:val="a"/>
    <w:uiPriority w:val="99"/>
    <w:unhideWhenUsed/>
    <w:rsid w:val="00B45F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2023-09-11T07:32:00Z</dcterms:created>
  <dcterms:modified xsi:type="dcterms:W3CDTF">2023-09-11T07:38:00Z</dcterms:modified>
</cp:coreProperties>
</file>